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Rémy</w:t>
      </w:r>
      <w:r w:rsidDel="00000000" w:rsidR="00000000" w:rsidRPr="00000000">
        <w:rPr>
          <w:rFonts w:ascii="Calibri" w:cs="Calibri" w:eastAsia="Calibri" w:hAnsi="Calibri"/>
          <w:b w:val="1"/>
          <w:rtl w:val="0"/>
        </w:rPr>
        <w:t xml:space="preserve"> Martin y la galardonada superestrella global de los Grammy, Usher, se unen para celebrar las notas de la vida, la música y el coñac en la campaña "Life is a Melody".</w:t>
      </w:r>
    </w:p>
    <w:p w:rsidR="00000000" w:rsidDel="00000000" w:rsidP="00000000" w:rsidRDefault="00000000" w:rsidRPr="00000000" w14:paraId="0000000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Rémy Martin y Usher se reúnen nuevamente en una nueva campaña que celebra la armoniosa fusión de la música, la cultura y el Cognac Fine Champagne.</w:t>
      </w:r>
    </w:p>
    <w:p w:rsidR="00000000" w:rsidDel="00000000" w:rsidP="00000000" w:rsidRDefault="00000000" w:rsidRPr="00000000" w14:paraId="00000005">
      <w:pPr>
        <w:jc w:val="both"/>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b w:val="1"/>
          <w:rtl w:val="0"/>
        </w:rPr>
        <w:t xml:space="preserve">París, Francia a 12 de julio de 2023.- </w:t>
      </w:r>
      <w:r w:rsidDel="00000000" w:rsidR="00000000" w:rsidRPr="00000000">
        <w:rPr>
          <w:rFonts w:ascii="Calibri" w:cs="Calibri" w:eastAsia="Calibri" w:hAnsi="Calibri"/>
          <w:rtl w:val="0"/>
        </w:rPr>
        <w:t xml:space="preserve">Rémy Martin, Cognac Fine Champagne, y la galardonada superestrella global de los Grammy, Usher, se unen para presentar una nueva campaña global llamada "Life is a Melody". Con una canción del muy esperado álbum de Usher, la campaña invita tanto a los entusiastas de la música como a los amantes de los destilados a embarcarse en un viaje donde las notas de Rémy Martin y las melodías de la vida se entrelazan en perfecta sintonía.</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La campaña se inspira en la idea de que una hermosa melodía se crea a través de la armonía de ideas, influencias, encuentros y experiencias. Las imágenes y movimientos en "Life is a Melody" capturan elementos cotidianos que evocan notas musicales. Adelantando a los fanáticos con un avance de una nueva canción, "Comin' Home", de su nuevo álbum, Usher toma el centro del escenario en la creatividad, sentado al piano y envuelto en el abrazo de las botellas de Rémy Martin 1738 Accord Royal y XO. Cada elemento, desde las cautivadoras imágenes hasta los paisajes sonoros seleccionados, muestra la profunda conexión entre Rémy Martin, Usher y el mundo de la música.</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"Como artista, siempre he encontrado inspiración creativa en diferentes facetas de la vida que se expresan a través de mi música", dice Usher. "Estoy increíblemente emocionado de continuar mi asociación con Rémy Martin, representando sus excepcionales expresiones de coñac, como el 1738 Accord Royal y ahora, por primera vez, el Rémy Martin XO, compartiendo un adelanto exclusivo de mi nueva música en una campaña que captura la amplitud y las infinitas posibilidades de una hermosa composición y una melodía maravillosa". </w:t>
      </w:r>
    </w:p>
    <w:p w:rsidR="00000000" w:rsidDel="00000000" w:rsidP="00000000" w:rsidRDefault="00000000" w:rsidRPr="00000000" w14:paraId="0000000B">
      <w:pPr>
        <w:spacing w:line="240" w:lineRule="auto"/>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Junto a Usher, la campaña reúne a talentos creativos excepcionales, incluyendo al Director Fleur Fortune, al Socio Estratégico Principal Aakomon Jones y a la Coreógrafa Cathy Ematchoua. Con su experiencia, estos creativos contribuyen a la sinfonía de la expresión artística, infundiendo a la campaña con una energía fresca y elevando el concepto de que cada nota, cada copa y cada botella son más que solo un sabor, son la culminación de la historia, el lugar y las personas que convergen para crear algo verdaderamente notable.</w:t>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través de esta asociación, seguimos inspirándonos en la música como fuente atemporal", dijo Jean-Philippe Hecquet, Director Ejecutivo de la Casa de Rémy Martin. "La campaña 'Life is a Melody', en colaboración con Usher, encarna la sinergia artística entre el coñac, la música y la vida misma. Esta armonía se refleja en la diversa gama de notas de cata que se mezclan para crear expresiones refinadas".</w:t>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Para obtener más información, por favor visita el siguiente enlace: </w:t>
      </w:r>
      <w:hyperlink r:id="rId7">
        <w:r w:rsidDel="00000000" w:rsidR="00000000" w:rsidRPr="00000000">
          <w:rPr>
            <w:rFonts w:ascii="Calibri" w:cs="Calibri" w:eastAsia="Calibri" w:hAnsi="Calibri"/>
            <w:color w:val="1155cc"/>
            <w:u w:val="single"/>
            <w:rtl w:val="0"/>
          </w:rPr>
          <w:t xml:space="preserve">LINK</w:t>
        </w:r>
      </w:hyperlink>
      <w:r w:rsidDel="00000000" w:rsidR="00000000" w:rsidRPr="00000000">
        <w:rPr>
          <w:rFonts w:ascii="Calibri" w:cs="Calibri" w:eastAsia="Calibri" w:hAnsi="Calibri"/>
          <w:rtl w:val="0"/>
        </w:rPr>
        <w:t xml:space="preserve">. También puedes seguirnos en redes sociales: </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Instagram @</w:t>
      </w:r>
      <w:hyperlink r:id="rId8">
        <w:r w:rsidDel="00000000" w:rsidR="00000000" w:rsidRPr="00000000">
          <w:rPr>
            <w:rFonts w:ascii="Calibri" w:cs="Calibri" w:eastAsia="Calibri" w:hAnsi="Calibri"/>
            <w:color w:val="1155cc"/>
            <w:u w:val="single"/>
            <w:rtl w:val="0"/>
          </w:rPr>
          <w:t xml:space="preserve">RemyMartin </w:t>
        </w:r>
      </w:hyperlink>
      <w:r w:rsidDel="00000000" w:rsidR="00000000" w:rsidRPr="00000000">
        <w:rPr>
          <w:rFonts w:ascii="Calibri" w:cs="Calibri" w:eastAsia="Calibri" w:hAnsi="Calibri"/>
          <w:rtl w:val="0"/>
        </w:rPr>
        <w:t xml:space="preserve">| | Facebook </w:t>
      </w:r>
      <w:hyperlink r:id="rId9">
        <w:r w:rsidDel="00000000" w:rsidR="00000000" w:rsidRPr="00000000">
          <w:rPr>
            <w:rFonts w:ascii="Calibri" w:cs="Calibri" w:eastAsia="Calibri" w:hAnsi="Calibri"/>
            <w:color w:val="1155cc"/>
            <w:u w:val="single"/>
            <w:rtl w:val="0"/>
          </w:rPr>
          <w:t xml:space="preserve">Remy Martin</w:t>
        </w:r>
      </w:hyperlink>
      <w:r w:rsidDel="00000000" w:rsidR="00000000" w:rsidRPr="00000000">
        <w:rPr>
          <w:rFonts w:ascii="Calibri" w:cs="Calibri" w:eastAsia="Calibri" w:hAnsi="Calibri"/>
          <w:rtl w:val="0"/>
        </w:rPr>
        <w:t xml:space="preserve"> |#LifeIsAMelody</w:t>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SOBRE RÉMY MARTIN </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Desde 1724, la Casa de Rémy Martin ha producido destilados premium que constantemente atraen a los conocedores más exigentes del mundo. Un profundo amor por la tierra, una continuidad en la propiedad familiar y un compromiso apasionado con la excelencia han sostenido a Rémy Martin durante casi tres siglos. Como resultado de su producción magistral y generaciones de tradición en Cognac, la Casa de Rémy Martin produce hoy Cognacs Fine Champagne, que incluyen Rémy Martin® XO, Rémy Martin® Tercet®, Rémy Martin® 1738 Accord Royal, Rémy Martin Club® y Rémy Martin® V.S.O.P. Para obtener información adicional, visita </w:t>
      </w:r>
      <w:hyperlink r:id="rId10">
        <w:r w:rsidDel="00000000" w:rsidR="00000000" w:rsidRPr="00000000">
          <w:rPr>
            <w:rFonts w:ascii="Calibri" w:cs="Calibri" w:eastAsia="Calibri" w:hAnsi="Calibri"/>
            <w:color w:val="1155cc"/>
            <w:u w:val="single"/>
            <w:rtl w:val="0"/>
          </w:rPr>
          <w:t xml:space="preserve">www.RemyMartin.com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SOBRE RÉMY MARTIN 1738 ACCORD ROYAL</w:t>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Nacido del barril y nombrado en honor a una aprobación real, Rémy Martin 1738 Accord Royal es un coñac verdaderamente distintivo. Su excepcional suavidad y toque redondeado de roble comienzan con el tostado de los barriles, antes de que las eaux-de-vie incluso comiencen a madurar. Este perfil aromático único se revela a través de una rigurosa selección de eaux-de-vie. Reconocido por su calidad excepcional año tras año en competiciones internacionales, Rémy Martin 1738 Accord Royal celebra la verdadera profundidad de carácter y el puro deleite de compartir buenos momentos.</w:t>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SOBRE RÉMY MARTIN XO</w:t>
      </w:r>
    </w:p>
    <w:p w:rsidR="00000000" w:rsidDel="00000000" w:rsidP="00000000" w:rsidRDefault="00000000" w:rsidRPr="00000000" w14:paraId="0000001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Rémy Martin XO, nombrado Cognac del Año 2022 por USA Spirits Ratings, es el sello distintivo de nuestro Maestro de Bodega, quien con su experiencia combina cientos de eaux-de-vie. Es una mezcla opulenta y radiante de eaux-de-vie seleccionadas de Petite y Grande Champagne. Excepcionalmente suave y de cuerpo completo, revela sus aromas de forma progresiva, comenzando con ciruela, higo maduro y naranja confitada, abriéndose en notas especiadas con un toque de nuez moscada y avellanas recién trituradas, y terminando en notas gourmet de granos de cacao tostados, miel y jengibre. Es el ícono de Rémy Martin, la referencia de la Casa, el Cognac por excelencia para momentos excelentes.</w:t>
      </w:r>
    </w:p>
    <w:p w:rsidR="00000000" w:rsidDel="00000000" w:rsidP="00000000" w:rsidRDefault="00000000" w:rsidRPr="00000000" w14:paraId="0000001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SOBRE USHER</w:t>
      </w:r>
    </w:p>
    <w:p w:rsidR="00000000" w:rsidDel="00000000" w:rsidP="00000000" w:rsidRDefault="00000000" w:rsidRPr="00000000" w14:paraId="0000001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Usher ha cambiado la música, la cultura y innumerables vidas. Más allá de vender más de 80 millones de discos en todo el mundo y recibir docenas de premios, ha iluminado simultáneamente la pequeña pantalla en el programa de NBC "The Voice" y la gran pantalla en blockbusters como "Hustlers". También se ha distinguido incansablemente como un devoto humanitario, recaudando decenas de millones de dólares para diversas causas y elevando a los jóvenes a través de su Fundación New Look desde 1999. Como verdadero excepcional, se ha sentido igualmente cómodo en el escenario de su exitosa residencia en Las Vegas en 2021 como en una misión cultural gubernamental en Cuba en 2016 como parte del Comité Presidencial para las Artes y las Humanidades del Presidente Barack Obama. El megastar internacional ganador de múltiples premios GRAMMY®, vendedor de diamantes, actor, bailarín, empresario, filántropo y orgulloso residente de Atlanta, sigue inspirando cambios una vez más en 2023 y en adelante. </w:t>
      </w:r>
    </w:p>
    <w:p w:rsidR="00000000" w:rsidDel="00000000" w:rsidP="00000000" w:rsidRDefault="00000000" w:rsidRPr="00000000" w14:paraId="0000001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Fuente: Rémy Martin</w:t>
      </w:r>
    </w:p>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line="240" w:lineRule="auto"/>
      <w:jc w:val="center"/>
      <w:rPr/>
    </w:pPr>
    <w:r w:rsidDel="00000000" w:rsidR="00000000" w:rsidRPr="00000000">
      <w:rPr>
        <w:rFonts w:ascii="Calibri" w:cs="Calibri" w:eastAsia="Calibri" w:hAnsi="Calibri"/>
        <w:b w:val="1"/>
      </w:rPr>
      <w:drawing>
        <wp:inline distB="114300" distT="114300" distL="114300" distR="114300">
          <wp:extent cx="1423988" cy="90339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23988" cy="9033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EF55A2"/>
    <w:rPr>
      <w:sz w:val="16"/>
      <w:szCs w:val="16"/>
    </w:rPr>
  </w:style>
  <w:style w:type="paragraph" w:styleId="CommentText">
    <w:name w:val="annotation text"/>
    <w:basedOn w:val="Normal"/>
    <w:link w:val="CommentTextChar"/>
    <w:uiPriority w:val="99"/>
    <w:semiHidden w:val="1"/>
    <w:unhideWhenUsed w:val="1"/>
    <w:rsid w:val="00EF55A2"/>
    <w:pPr>
      <w:spacing w:line="240" w:lineRule="auto"/>
    </w:pPr>
    <w:rPr>
      <w:sz w:val="20"/>
      <w:szCs w:val="20"/>
    </w:rPr>
  </w:style>
  <w:style w:type="character" w:styleId="CommentTextChar" w:customStyle="1">
    <w:name w:val="Comment Text Char"/>
    <w:basedOn w:val="DefaultParagraphFont"/>
    <w:link w:val="CommentText"/>
    <w:uiPriority w:val="99"/>
    <w:semiHidden w:val="1"/>
    <w:rsid w:val="00EF55A2"/>
    <w:rPr>
      <w:sz w:val="20"/>
      <w:szCs w:val="20"/>
    </w:rPr>
  </w:style>
  <w:style w:type="paragraph" w:styleId="CommentSubject">
    <w:name w:val="annotation subject"/>
    <w:basedOn w:val="CommentText"/>
    <w:next w:val="CommentText"/>
    <w:link w:val="CommentSubjectChar"/>
    <w:uiPriority w:val="99"/>
    <w:semiHidden w:val="1"/>
    <w:unhideWhenUsed w:val="1"/>
    <w:rsid w:val="00EF55A2"/>
    <w:rPr>
      <w:b w:val="1"/>
      <w:bCs w:val="1"/>
    </w:rPr>
  </w:style>
  <w:style w:type="character" w:styleId="CommentSubjectChar" w:customStyle="1">
    <w:name w:val="Comment Subject Char"/>
    <w:basedOn w:val="CommentTextChar"/>
    <w:link w:val="CommentSubject"/>
    <w:uiPriority w:val="99"/>
    <w:semiHidden w:val="1"/>
    <w:rsid w:val="00EF55A2"/>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c212.net/c/link/?t=0&amp;l=en&amp;o=3602293-1&amp;h=4220977037&amp;u=https%3A%2F%2Fnam11.safelinks.protection.outlook.com%2F%3Furl%3Dhttp%253A%252F%252Fwww.remymartin.com%252F%26data%3D04%257C01%257Ccbates%2540hs-pr.com%257C6825fe515eaa4b2f713f08da17f1dca3%257C13bc342b5aa84765b1a6eaef0f631c0b%257C1%257C0%257C637848624819390281%257CUnknown%257CTWFpbGZsb3d8eyJWIjoiMC4wLjAwMDAiLCJQIjoiV2luMzIiLCJBTiI6Ik1haWwiLCJXVCI6Mn0%253D%257C3000%26sdata%3DzUmTpj9Fpjx7Cp0Yzk2LaI85e05KkrurUZQoUznSH1Y%253D%26reserved%3D0&amp;a=www.RemyMartin.com" TargetMode="External"/><Relationship Id="rId9" Type="http://schemas.openxmlformats.org/officeDocument/2006/relationships/hyperlink" Target="https://www.facebook.com/RemyMartinlatinoamerica/?brand_redir=26286536392052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mymartin.com/our-collaborations/usher-x-remy-martin-life-is-a-melody/?utm_campaign=rm_int_usher3&amp;utm_source=pr&amp;utm_medium=pr&amp;utm_term=aw__" TargetMode="External"/><Relationship Id="rId8" Type="http://schemas.openxmlformats.org/officeDocument/2006/relationships/hyperlink" Target="https://www.instagram.com/remymart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l/ak9gVKLDHncfpfyJkfsdi4g==">CgMxLjA4AHIhMWpScEpSc2F2LUoxQlZCeUdWaFFERTZjcHR3Y1R5STlP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2023-07-14T10:43:00Z</dcterms:created>
</cp:coreProperties>
</file>